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232CC" w14:textId="0575E8DC" w:rsidR="00A139F5" w:rsidRPr="00A139F5" w:rsidRDefault="00523F32" w:rsidP="00A139F5">
      <w:pPr>
        <w:jc w:val="center"/>
        <w:rPr>
          <w:b/>
          <w:bCs/>
        </w:rPr>
      </w:pPr>
      <w:r w:rsidRPr="00A139F5">
        <w:rPr>
          <w:b/>
          <w:bCs/>
        </w:rPr>
        <w:t>Klauzula informacyjna dla członków Zespołu Interdyscyplinarnego</w:t>
      </w:r>
      <w:r w:rsidR="00C53438">
        <w:rPr>
          <w:b/>
          <w:bCs/>
        </w:rPr>
        <w:t xml:space="preserve"> w Gminie Mszana Dolna</w:t>
      </w:r>
      <w:r w:rsidRPr="00A139F5">
        <w:rPr>
          <w:b/>
          <w:bCs/>
        </w:rPr>
        <w:t xml:space="preserve"> oraz grup diagnostyczno- pomocowych</w:t>
      </w:r>
    </w:p>
    <w:p w14:paraId="18FD9210" w14:textId="2EB5C563" w:rsidR="00A139F5" w:rsidRPr="00365E3B" w:rsidRDefault="00523F32" w:rsidP="00A139F5">
      <w:pPr>
        <w:jc w:val="both"/>
        <w:rPr>
          <w:sz w:val="20"/>
          <w:szCs w:val="20"/>
        </w:rPr>
      </w:pPr>
      <w:r w:rsidRPr="00365E3B">
        <w:rPr>
          <w:sz w:val="20"/>
          <w:szCs w:val="20"/>
        </w:rPr>
        <w:t xml:space="preserve"> Na podstawie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dalej: RODO), informujemy, że: </w:t>
      </w:r>
    </w:p>
    <w:p w14:paraId="2FF957E0" w14:textId="3586E651" w:rsidR="00A139F5" w:rsidRPr="00365E3B" w:rsidRDefault="00523F32" w:rsidP="00A139F5">
      <w:pPr>
        <w:pStyle w:val="Akapitzlist"/>
        <w:numPr>
          <w:ilvl w:val="0"/>
          <w:numId w:val="1"/>
        </w:numPr>
        <w:jc w:val="both"/>
        <w:rPr>
          <w:sz w:val="20"/>
          <w:szCs w:val="20"/>
        </w:rPr>
      </w:pPr>
      <w:r w:rsidRPr="00365E3B">
        <w:rPr>
          <w:sz w:val="20"/>
          <w:szCs w:val="20"/>
        </w:rPr>
        <w:t xml:space="preserve">Administratorem Pani/Pana danych osobowych jest: Ośrodek Pomocy Społecznej w </w:t>
      </w:r>
      <w:r w:rsidR="00A139F5" w:rsidRPr="00365E3B">
        <w:rPr>
          <w:sz w:val="20"/>
          <w:szCs w:val="20"/>
        </w:rPr>
        <w:t>Mszanie Dolnej</w:t>
      </w:r>
      <w:r w:rsidRPr="00365E3B">
        <w:rPr>
          <w:sz w:val="20"/>
          <w:szCs w:val="20"/>
        </w:rPr>
        <w:t xml:space="preserve">, Zespół Interdyscyplinarny w Gminie </w:t>
      </w:r>
      <w:r w:rsidR="00A139F5" w:rsidRPr="00365E3B">
        <w:rPr>
          <w:sz w:val="20"/>
          <w:szCs w:val="20"/>
        </w:rPr>
        <w:t xml:space="preserve">Mszana Dolna </w:t>
      </w:r>
      <w:r w:rsidRPr="00365E3B">
        <w:rPr>
          <w:sz w:val="20"/>
          <w:szCs w:val="20"/>
        </w:rPr>
        <w:t xml:space="preserve">ul. </w:t>
      </w:r>
      <w:r w:rsidR="00A139F5" w:rsidRPr="00365E3B">
        <w:rPr>
          <w:sz w:val="20"/>
          <w:szCs w:val="20"/>
        </w:rPr>
        <w:t>Spadochroniarzy 6</w:t>
      </w:r>
      <w:r w:rsidRPr="00365E3B">
        <w:rPr>
          <w:sz w:val="20"/>
          <w:szCs w:val="20"/>
        </w:rPr>
        <w:t>, tel.</w:t>
      </w:r>
      <w:r w:rsidR="00C53438">
        <w:rPr>
          <w:sz w:val="20"/>
          <w:szCs w:val="20"/>
        </w:rPr>
        <w:t>: (18)3310541</w:t>
      </w:r>
      <w:r w:rsidRPr="00365E3B">
        <w:rPr>
          <w:sz w:val="20"/>
          <w:szCs w:val="20"/>
        </w:rPr>
        <w:t>,</w:t>
      </w:r>
      <w:r w:rsidR="00A139F5" w:rsidRPr="00365E3B">
        <w:rPr>
          <w:sz w:val="20"/>
          <w:szCs w:val="20"/>
        </w:rPr>
        <w:t xml:space="preserve"> e-mai</w:t>
      </w:r>
      <w:r w:rsidR="00C53438">
        <w:rPr>
          <w:sz w:val="20"/>
          <w:szCs w:val="20"/>
        </w:rPr>
        <w:t xml:space="preserve">l: </w:t>
      </w:r>
      <w:hyperlink r:id="rId6" w:history="1">
        <w:r w:rsidR="00C53438" w:rsidRPr="0097341C">
          <w:rPr>
            <w:rStyle w:val="Hipercze"/>
            <w:sz w:val="20"/>
            <w:szCs w:val="20"/>
          </w:rPr>
          <w:t>a.kyjanicazi@mszana.pl</w:t>
        </w:r>
      </w:hyperlink>
      <w:r w:rsidR="00C53438">
        <w:rPr>
          <w:sz w:val="20"/>
          <w:szCs w:val="20"/>
        </w:rPr>
        <w:t xml:space="preserve"> lub </w:t>
      </w:r>
      <w:hyperlink r:id="rId7" w:history="1">
        <w:r w:rsidR="00C53438" w:rsidRPr="0097341C">
          <w:rPr>
            <w:rStyle w:val="Hipercze"/>
            <w:sz w:val="20"/>
            <w:szCs w:val="20"/>
          </w:rPr>
          <w:t>a.petryckazi@mszana.pl</w:t>
        </w:r>
      </w:hyperlink>
      <w:r w:rsidR="00C53438">
        <w:rPr>
          <w:sz w:val="20"/>
          <w:szCs w:val="20"/>
        </w:rPr>
        <w:t xml:space="preserve"> .</w:t>
      </w:r>
    </w:p>
    <w:p w14:paraId="6B3FA0ED" w14:textId="7492E2B3" w:rsidR="00A139F5" w:rsidRPr="00365E3B" w:rsidRDefault="00A139F5" w:rsidP="00A139F5">
      <w:pPr>
        <w:pStyle w:val="Akapitzlist"/>
        <w:numPr>
          <w:ilvl w:val="0"/>
          <w:numId w:val="1"/>
        </w:numPr>
        <w:jc w:val="both"/>
        <w:rPr>
          <w:sz w:val="20"/>
          <w:szCs w:val="20"/>
        </w:rPr>
      </w:pPr>
      <w:r w:rsidRPr="00365E3B">
        <w:rPr>
          <w:sz w:val="20"/>
          <w:szCs w:val="20"/>
        </w:rPr>
        <w:t>Adm</w:t>
      </w:r>
      <w:r w:rsidR="00523F32" w:rsidRPr="00365E3B">
        <w:rPr>
          <w:sz w:val="20"/>
          <w:szCs w:val="20"/>
        </w:rPr>
        <w:t xml:space="preserve">inistrator wyznaczył Inspektora Ochrony Danych Osobowych. Kontakt z Inspektorem ochrony danych w Ośrodku Pomocy społecznej w </w:t>
      </w:r>
      <w:r w:rsidRPr="00365E3B">
        <w:rPr>
          <w:sz w:val="20"/>
          <w:szCs w:val="20"/>
        </w:rPr>
        <w:t>Mszanie Dolnej</w:t>
      </w:r>
      <w:r w:rsidR="00523F32" w:rsidRPr="00365E3B">
        <w:rPr>
          <w:sz w:val="20"/>
          <w:szCs w:val="20"/>
        </w:rPr>
        <w:t xml:space="preserve"> jest możliwy drogą elektroniczną za pośrednictwem poczty elektronicznej (e-mail): </w:t>
      </w:r>
      <w:hyperlink r:id="rId8" w:history="1">
        <w:r w:rsidR="00C53438" w:rsidRPr="0097341C">
          <w:rPr>
            <w:rStyle w:val="Hipercze"/>
            <w:sz w:val="20"/>
            <w:szCs w:val="20"/>
          </w:rPr>
          <w:t>iod@mszana.pl</w:t>
        </w:r>
      </w:hyperlink>
      <w:r w:rsidR="00C53438">
        <w:rPr>
          <w:sz w:val="20"/>
          <w:szCs w:val="20"/>
        </w:rPr>
        <w:t xml:space="preserve"> </w:t>
      </w:r>
      <w:r w:rsidR="00523F32" w:rsidRPr="00365E3B">
        <w:rPr>
          <w:sz w:val="20"/>
          <w:szCs w:val="20"/>
        </w:rPr>
        <w:t>, pisemnie</w:t>
      </w:r>
      <w:r w:rsidR="005779A7" w:rsidRPr="00365E3B">
        <w:rPr>
          <w:sz w:val="20"/>
          <w:szCs w:val="20"/>
        </w:rPr>
        <w:t xml:space="preserve"> na adres Administratora</w:t>
      </w:r>
      <w:r w:rsidR="00523F32" w:rsidRPr="00365E3B">
        <w:rPr>
          <w:sz w:val="20"/>
          <w:szCs w:val="20"/>
        </w:rPr>
        <w:t xml:space="preserve">. </w:t>
      </w:r>
    </w:p>
    <w:p w14:paraId="075BA541" w14:textId="37B20227" w:rsidR="00A139F5" w:rsidRPr="00365E3B" w:rsidRDefault="00523F32" w:rsidP="00A139F5">
      <w:pPr>
        <w:pStyle w:val="Akapitzlist"/>
        <w:numPr>
          <w:ilvl w:val="0"/>
          <w:numId w:val="1"/>
        </w:numPr>
        <w:jc w:val="both"/>
        <w:rPr>
          <w:sz w:val="20"/>
          <w:szCs w:val="20"/>
        </w:rPr>
      </w:pPr>
      <w:r w:rsidRPr="00365E3B">
        <w:rPr>
          <w:sz w:val="20"/>
          <w:szCs w:val="20"/>
        </w:rPr>
        <w:t>Administrator może przetwarzać Pani/Pana dane osobowe na podstawie art. 6 ust. 1 lit.</w:t>
      </w:r>
      <w:r w:rsidR="005779A7" w:rsidRPr="00365E3B">
        <w:rPr>
          <w:sz w:val="20"/>
          <w:szCs w:val="20"/>
        </w:rPr>
        <w:t xml:space="preserve"> </w:t>
      </w:r>
      <w:r w:rsidRPr="00365E3B">
        <w:rPr>
          <w:sz w:val="20"/>
          <w:szCs w:val="20"/>
        </w:rPr>
        <w:t>c RODO w związku z Pana/Pani członkostwem w</w:t>
      </w:r>
      <w:r w:rsidR="00C53438">
        <w:rPr>
          <w:sz w:val="20"/>
          <w:szCs w:val="20"/>
        </w:rPr>
        <w:t xml:space="preserve"> Zespole Interdyscyplinarnym w G</w:t>
      </w:r>
      <w:r w:rsidRPr="00365E3B">
        <w:rPr>
          <w:sz w:val="20"/>
          <w:szCs w:val="20"/>
        </w:rPr>
        <w:t xml:space="preserve">minie </w:t>
      </w:r>
      <w:r w:rsidR="005779A7" w:rsidRPr="00365E3B">
        <w:rPr>
          <w:sz w:val="20"/>
          <w:szCs w:val="20"/>
        </w:rPr>
        <w:t>Mszana Dolna</w:t>
      </w:r>
      <w:r w:rsidRPr="00365E3B">
        <w:rPr>
          <w:sz w:val="20"/>
          <w:szCs w:val="20"/>
        </w:rPr>
        <w:t>/ grupie di</w:t>
      </w:r>
      <w:r w:rsidR="00C53438">
        <w:rPr>
          <w:sz w:val="20"/>
          <w:szCs w:val="20"/>
        </w:rPr>
        <w:t xml:space="preserve">agnostyczno- pomocowej </w:t>
      </w:r>
      <w:proofErr w:type="spellStart"/>
      <w:r w:rsidR="00C53438">
        <w:rPr>
          <w:sz w:val="20"/>
          <w:szCs w:val="20"/>
        </w:rPr>
        <w:t>powołąnej</w:t>
      </w:r>
      <w:proofErr w:type="spellEnd"/>
      <w:r w:rsidRPr="00365E3B">
        <w:rPr>
          <w:sz w:val="20"/>
          <w:szCs w:val="20"/>
        </w:rPr>
        <w:t xml:space="preserve"> przez Zespół Interdyscyplinarny do procedury „Niebieskie Karty” w celu realizacji ciążących na Administratorze obowiązków prawnych wynikających ustawy z dnia 29.07.2005r. o przeciwdziałania przemocy domowej. </w:t>
      </w:r>
    </w:p>
    <w:p w14:paraId="7D2E09ED" w14:textId="77777777" w:rsidR="00A139F5" w:rsidRPr="00365E3B" w:rsidRDefault="00523F32" w:rsidP="00A139F5">
      <w:pPr>
        <w:pStyle w:val="Akapitzlist"/>
        <w:numPr>
          <w:ilvl w:val="0"/>
          <w:numId w:val="1"/>
        </w:numPr>
        <w:jc w:val="both"/>
        <w:rPr>
          <w:sz w:val="20"/>
          <w:szCs w:val="20"/>
        </w:rPr>
      </w:pPr>
      <w:r w:rsidRPr="00365E3B">
        <w:rPr>
          <w:sz w:val="20"/>
          <w:szCs w:val="20"/>
        </w:rPr>
        <w:t xml:space="preserve">Pani/Pana dane osobowe mogą być udostępniane innym odbiorcom lub kategoriom odbiorców danych osobowych, którymi mogą być podmioty uprawnione do uzyskania danych na podstawie obowiązującego prawa, gdy wystąpią z takim żądaniem w oparciu o stosowną podstawę prawną. </w:t>
      </w:r>
    </w:p>
    <w:p w14:paraId="3E7AB9BE" w14:textId="77777777" w:rsidR="00A139F5" w:rsidRPr="00365E3B" w:rsidRDefault="00523F32" w:rsidP="00A139F5">
      <w:pPr>
        <w:pStyle w:val="Akapitzlist"/>
        <w:numPr>
          <w:ilvl w:val="0"/>
          <w:numId w:val="1"/>
        </w:numPr>
        <w:jc w:val="both"/>
        <w:rPr>
          <w:sz w:val="20"/>
          <w:szCs w:val="20"/>
        </w:rPr>
      </w:pPr>
      <w:r w:rsidRPr="00365E3B">
        <w:rPr>
          <w:sz w:val="20"/>
          <w:szCs w:val="20"/>
        </w:rPr>
        <w:t xml:space="preserve">Dane osobowe nie będą przekazywane do państwa trzeciego ani do organizacji międzynarodowej. </w:t>
      </w:r>
    </w:p>
    <w:p w14:paraId="0F0E9B08" w14:textId="180A5A00" w:rsidR="00A139F5" w:rsidRPr="00365E3B" w:rsidRDefault="00523F32" w:rsidP="00A139F5">
      <w:pPr>
        <w:pStyle w:val="Akapitzlist"/>
        <w:numPr>
          <w:ilvl w:val="0"/>
          <w:numId w:val="1"/>
        </w:numPr>
        <w:jc w:val="both"/>
        <w:rPr>
          <w:sz w:val="20"/>
          <w:szCs w:val="20"/>
        </w:rPr>
      </w:pPr>
      <w:r w:rsidRPr="00365E3B">
        <w:rPr>
          <w:sz w:val="20"/>
          <w:szCs w:val="20"/>
        </w:rPr>
        <w:t>Dane osobowe będą przechowywane przez okres niezbędny do realizacji celów przetwarzania, jednak nie krócej niż okres wskazany w prze</w:t>
      </w:r>
      <w:r w:rsidR="00C53438">
        <w:rPr>
          <w:sz w:val="20"/>
          <w:szCs w:val="20"/>
        </w:rPr>
        <w:t>pisach o archiwizacji (ustawy z </w:t>
      </w:r>
      <w:bookmarkStart w:id="0" w:name="_GoBack"/>
      <w:bookmarkEnd w:id="0"/>
      <w:r w:rsidRPr="00365E3B">
        <w:rPr>
          <w:sz w:val="20"/>
          <w:szCs w:val="20"/>
        </w:rPr>
        <w:t xml:space="preserve">dnia 14 lipca 1983r. o narodowym zasobie archiwalnym i archiwach), w oparciu o instrukcję kancelaryjną i archiwalną obowiązujące w Ośrodku Pomocy Społecznej w </w:t>
      </w:r>
      <w:r w:rsidR="005779A7" w:rsidRPr="00365E3B">
        <w:rPr>
          <w:sz w:val="20"/>
          <w:szCs w:val="20"/>
        </w:rPr>
        <w:t>Mszanie Dolnej</w:t>
      </w:r>
      <w:r w:rsidRPr="00365E3B">
        <w:rPr>
          <w:sz w:val="20"/>
          <w:szCs w:val="20"/>
        </w:rPr>
        <w:t xml:space="preserve">. </w:t>
      </w:r>
    </w:p>
    <w:p w14:paraId="75936714" w14:textId="69071EFC" w:rsidR="00A139F5" w:rsidRPr="00365E3B" w:rsidRDefault="00523F32" w:rsidP="00A139F5">
      <w:pPr>
        <w:pStyle w:val="Akapitzlist"/>
        <w:numPr>
          <w:ilvl w:val="0"/>
          <w:numId w:val="1"/>
        </w:numPr>
        <w:jc w:val="both"/>
        <w:rPr>
          <w:sz w:val="20"/>
          <w:szCs w:val="20"/>
        </w:rPr>
      </w:pPr>
      <w:r w:rsidRPr="00365E3B">
        <w:rPr>
          <w:sz w:val="20"/>
          <w:szCs w:val="20"/>
        </w:rPr>
        <w:t xml:space="preserve">W związku z przetwarzaniem danych osobowych przysługują </w:t>
      </w:r>
      <w:r w:rsidR="005779A7" w:rsidRPr="00365E3B">
        <w:rPr>
          <w:sz w:val="20"/>
          <w:szCs w:val="20"/>
        </w:rPr>
        <w:t xml:space="preserve">Pani/Panu </w:t>
      </w:r>
      <w:r w:rsidRPr="00365E3B">
        <w:rPr>
          <w:sz w:val="20"/>
          <w:szCs w:val="20"/>
        </w:rPr>
        <w:t>prawa: dostępu do treści swoich danych osobowych (art. 15 RODO) z zastrzeżeniem, że udostępniane dane nie mogą naruszać tajemnic prawnie chronionych, do których zachowania zobowiązany jest Administrator, prawo do ich sprostowania (art. 16 RODO), jak również prawo żądania ograniczenia ich przetwarzania (art. 18 RODO) oraz prawo do złożenia żądania usunięcia danych (art. 17 RODO).</w:t>
      </w:r>
    </w:p>
    <w:p w14:paraId="4EB77B7D" w14:textId="77777777" w:rsidR="00A139F5" w:rsidRPr="00365E3B" w:rsidRDefault="00523F32" w:rsidP="00A139F5">
      <w:pPr>
        <w:pStyle w:val="Akapitzlist"/>
        <w:numPr>
          <w:ilvl w:val="0"/>
          <w:numId w:val="1"/>
        </w:numPr>
        <w:jc w:val="both"/>
        <w:rPr>
          <w:sz w:val="20"/>
          <w:szCs w:val="20"/>
        </w:rPr>
      </w:pPr>
      <w:r w:rsidRPr="00365E3B">
        <w:rPr>
          <w:sz w:val="20"/>
          <w:szCs w:val="20"/>
        </w:rPr>
        <w:t xml:space="preserve">Przysługuje Pani/Panu prawo wniesienia skargi do organu nadzorczego – Prezesa Urzędu Ochrony Danych Osobowych ul. Stawki 2, 00-193 Warszawa jeśli Pani/Pana zdaniem przetwarzanie narusza przepisy prawa. </w:t>
      </w:r>
    </w:p>
    <w:p w14:paraId="5745E02B" w14:textId="77777777" w:rsidR="00A139F5" w:rsidRPr="00365E3B" w:rsidRDefault="00523F32" w:rsidP="00A139F5">
      <w:pPr>
        <w:pStyle w:val="Akapitzlist"/>
        <w:numPr>
          <w:ilvl w:val="0"/>
          <w:numId w:val="1"/>
        </w:numPr>
        <w:jc w:val="both"/>
        <w:rPr>
          <w:sz w:val="20"/>
          <w:szCs w:val="20"/>
        </w:rPr>
      </w:pPr>
      <w:r w:rsidRPr="00365E3B">
        <w:rPr>
          <w:sz w:val="20"/>
          <w:szCs w:val="20"/>
        </w:rPr>
        <w:t xml:space="preserve">Decyzje związane z przetwarzaniem danych nie będą podejmowane w sposób zautomatyzowany a dane nie będą podlegały profilowaniu (art. 22 RODO), co oznacza, że żadne decyzje nie zapadają wyłącznie automatycznie oraz że nie buduje się żadnych profili osób. </w:t>
      </w:r>
    </w:p>
    <w:p w14:paraId="4787CEBA" w14:textId="5D36D8B4" w:rsidR="00365E3B" w:rsidRPr="00365E3B" w:rsidRDefault="00523F32" w:rsidP="00A139F5">
      <w:pPr>
        <w:pStyle w:val="Akapitzlist"/>
        <w:numPr>
          <w:ilvl w:val="0"/>
          <w:numId w:val="1"/>
        </w:numPr>
        <w:jc w:val="both"/>
        <w:rPr>
          <w:sz w:val="20"/>
          <w:szCs w:val="20"/>
        </w:rPr>
      </w:pPr>
      <w:r w:rsidRPr="00365E3B">
        <w:rPr>
          <w:sz w:val="20"/>
          <w:szCs w:val="20"/>
        </w:rPr>
        <w:t>Podanie danych jest dobrowolne lecz niezbędne do członkostwa w Zespole Interdyscyplinarnym lub grupie diagnostyczno</w:t>
      </w:r>
      <w:r w:rsidR="00365E3B">
        <w:rPr>
          <w:sz w:val="20"/>
          <w:szCs w:val="20"/>
        </w:rPr>
        <w:t xml:space="preserve"> </w:t>
      </w:r>
      <w:r w:rsidRPr="00365E3B">
        <w:rPr>
          <w:sz w:val="20"/>
          <w:szCs w:val="20"/>
        </w:rPr>
        <w:t xml:space="preserve">–pomocowej. </w:t>
      </w:r>
    </w:p>
    <w:p w14:paraId="25508715" w14:textId="77777777" w:rsidR="00365E3B" w:rsidRPr="00365E3B" w:rsidRDefault="00365E3B" w:rsidP="00365E3B">
      <w:pPr>
        <w:pStyle w:val="Akapitzlist"/>
        <w:jc w:val="both"/>
        <w:rPr>
          <w:sz w:val="20"/>
          <w:szCs w:val="20"/>
        </w:rPr>
      </w:pPr>
    </w:p>
    <w:p w14:paraId="2C65BC1D" w14:textId="77777777" w:rsidR="00365E3B" w:rsidRDefault="00365E3B" w:rsidP="00365E3B">
      <w:pPr>
        <w:pStyle w:val="Akapitzlist"/>
        <w:ind w:left="3552" w:firstLine="696"/>
        <w:jc w:val="both"/>
        <w:rPr>
          <w:sz w:val="20"/>
          <w:szCs w:val="20"/>
        </w:rPr>
      </w:pPr>
    </w:p>
    <w:p w14:paraId="374553A3" w14:textId="77777777" w:rsidR="00365E3B" w:rsidRDefault="00365E3B" w:rsidP="00365E3B">
      <w:pPr>
        <w:pStyle w:val="Akapitzlist"/>
        <w:ind w:left="3552" w:firstLine="696"/>
        <w:jc w:val="both"/>
        <w:rPr>
          <w:sz w:val="20"/>
          <w:szCs w:val="20"/>
        </w:rPr>
      </w:pPr>
    </w:p>
    <w:p w14:paraId="7FDBEC23" w14:textId="77777777" w:rsidR="00365E3B" w:rsidRDefault="00365E3B" w:rsidP="00365E3B">
      <w:pPr>
        <w:pStyle w:val="Akapitzlist"/>
        <w:ind w:left="3552" w:firstLine="696"/>
        <w:jc w:val="both"/>
        <w:rPr>
          <w:sz w:val="20"/>
          <w:szCs w:val="20"/>
        </w:rPr>
      </w:pPr>
    </w:p>
    <w:p w14:paraId="77BC7FD8" w14:textId="77777777" w:rsidR="00365E3B" w:rsidRDefault="00365E3B" w:rsidP="00365E3B">
      <w:pPr>
        <w:pStyle w:val="Akapitzlist"/>
        <w:ind w:left="3552" w:firstLine="696"/>
        <w:jc w:val="both"/>
        <w:rPr>
          <w:sz w:val="20"/>
          <w:szCs w:val="20"/>
        </w:rPr>
      </w:pPr>
    </w:p>
    <w:p w14:paraId="227E2AA6" w14:textId="77777777" w:rsidR="00365E3B" w:rsidRDefault="00365E3B" w:rsidP="00365E3B">
      <w:pPr>
        <w:pStyle w:val="Akapitzlist"/>
        <w:ind w:left="3552" w:firstLine="696"/>
        <w:jc w:val="both"/>
        <w:rPr>
          <w:sz w:val="20"/>
          <w:szCs w:val="20"/>
        </w:rPr>
      </w:pPr>
    </w:p>
    <w:p w14:paraId="46716900" w14:textId="15817550" w:rsidR="00365E3B" w:rsidRPr="00365E3B" w:rsidRDefault="00523F32" w:rsidP="00365E3B">
      <w:pPr>
        <w:pStyle w:val="Akapitzlist"/>
        <w:ind w:left="3552" w:firstLine="696"/>
        <w:jc w:val="both"/>
        <w:rPr>
          <w:sz w:val="20"/>
          <w:szCs w:val="20"/>
        </w:rPr>
      </w:pPr>
      <w:r w:rsidRPr="00365E3B">
        <w:rPr>
          <w:sz w:val="20"/>
          <w:szCs w:val="20"/>
        </w:rPr>
        <w:t xml:space="preserve">…………………………………… </w:t>
      </w:r>
    </w:p>
    <w:p w14:paraId="6373D081" w14:textId="1D5AFB8F" w:rsidR="006D3EFD" w:rsidRPr="00365E3B" w:rsidRDefault="00523F32" w:rsidP="00365E3B">
      <w:pPr>
        <w:pStyle w:val="Akapitzlist"/>
        <w:ind w:left="3552" w:firstLine="696"/>
        <w:jc w:val="both"/>
        <w:rPr>
          <w:sz w:val="20"/>
          <w:szCs w:val="20"/>
        </w:rPr>
      </w:pPr>
      <w:r w:rsidRPr="00365E3B">
        <w:rPr>
          <w:sz w:val="20"/>
          <w:szCs w:val="20"/>
        </w:rPr>
        <w:t>(miejscowość, data, podpis)</w:t>
      </w:r>
    </w:p>
    <w:sectPr w:rsidR="006D3EFD" w:rsidRPr="00365E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62839"/>
    <w:multiLevelType w:val="hybridMultilevel"/>
    <w:tmpl w:val="A648C8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F32"/>
    <w:rsid w:val="00365E3B"/>
    <w:rsid w:val="00523F32"/>
    <w:rsid w:val="005779A7"/>
    <w:rsid w:val="00691C94"/>
    <w:rsid w:val="006D3EFD"/>
    <w:rsid w:val="00A139F5"/>
    <w:rsid w:val="00C534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85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23F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23F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23F3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23F3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23F3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23F3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23F3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23F3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23F3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23F3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23F3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23F3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23F3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23F3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23F3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23F3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23F3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23F32"/>
    <w:rPr>
      <w:rFonts w:eastAsiaTheme="majorEastAsia" w:cstheme="majorBidi"/>
      <w:color w:val="272727" w:themeColor="text1" w:themeTint="D8"/>
    </w:rPr>
  </w:style>
  <w:style w:type="paragraph" w:styleId="Tytu">
    <w:name w:val="Title"/>
    <w:basedOn w:val="Normalny"/>
    <w:next w:val="Normalny"/>
    <w:link w:val="TytuZnak"/>
    <w:uiPriority w:val="10"/>
    <w:qFormat/>
    <w:rsid w:val="00523F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23F3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23F3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23F3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23F32"/>
    <w:pPr>
      <w:spacing w:before="160"/>
      <w:jc w:val="center"/>
    </w:pPr>
    <w:rPr>
      <w:i/>
      <w:iCs/>
      <w:color w:val="404040" w:themeColor="text1" w:themeTint="BF"/>
    </w:rPr>
  </w:style>
  <w:style w:type="character" w:customStyle="1" w:styleId="CytatZnak">
    <w:name w:val="Cytat Znak"/>
    <w:basedOn w:val="Domylnaczcionkaakapitu"/>
    <w:link w:val="Cytat"/>
    <w:uiPriority w:val="29"/>
    <w:rsid w:val="00523F32"/>
    <w:rPr>
      <w:i/>
      <w:iCs/>
      <w:color w:val="404040" w:themeColor="text1" w:themeTint="BF"/>
    </w:rPr>
  </w:style>
  <w:style w:type="paragraph" w:styleId="Akapitzlist">
    <w:name w:val="List Paragraph"/>
    <w:basedOn w:val="Normalny"/>
    <w:uiPriority w:val="34"/>
    <w:qFormat/>
    <w:rsid w:val="00523F32"/>
    <w:pPr>
      <w:ind w:left="720"/>
      <w:contextualSpacing/>
    </w:pPr>
  </w:style>
  <w:style w:type="character" w:styleId="Wyrnienieintensywne">
    <w:name w:val="Intense Emphasis"/>
    <w:basedOn w:val="Domylnaczcionkaakapitu"/>
    <w:uiPriority w:val="21"/>
    <w:qFormat/>
    <w:rsid w:val="00523F32"/>
    <w:rPr>
      <w:i/>
      <w:iCs/>
      <w:color w:val="0F4761" w:themeColor="accent1" w:themeShade="BF"/>
    </w:rPr>
  </w:style>
  <w:style w:type="paragraph" w:styleId="Cytatintensywny">
    <w:name w:val="Intense Quote"/>
    <w:basedOn w:val="Normalny"/>
    <w:next w:val="Normalny"/>
    <w:link w:val="CytatintensywnyZnak"/>
    <w:uiPriority w:val="30"/>
    <w:qFormat/>
    <w:rsid w:val="00523F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23F32"/>
    <w:rPr>
      <w:i/>
      <w:iCs/>
      <w:color w:val="0F4761" w:themeColor="accent1" w:themeShade="BF"/>
    </w:rPr>
  </w:style>
  <w:style w:type="character" w:styleId="Odwoanieintensywne">
    <w:name w:val="Intense Reference"/>
    <w:basedOn w:val="Domylnaczcionkaakapitu"/>
    <w:uiPriority w:val="32"/>
    <w:qFormat/>
    <w:rsid w:val="00523F32"/>
    <w:rPr>
      <w:b/>
      <w:bCs/>
      <w:smallCaps/>
      <w:color w:val="0F4761" w:themeColor="accent1" w:themeShade="BF"/>
      <w:spacing w:val="5"/>
    </w:rPr>
  </w:style>
  <w:style w:type="character" w:styleId="Hipercze">
    <w:name w:val="Hyperlink"/>
    <w:basedOn w:val="Domylnaczcionkaakapitu"/>
    <w:uiPriority w:val="99"/>
    <w:unhideWhenUsed/>
    <w:rsid w:val="00A139F5"/>
    <w:rPr>
      <w:color w:val="467886" w:themeColor="hyperlink"/>
      <w:u w:val="single"/>
    </w:rPr>
  </w:style>
  <w:style w:type="character" w:customStyle="1" w:styleId="UnresolvedMention">
    <w:name w:val="Unresolved Mention"/>
    <w:basedOn w:val="Domylnaczcionkaakapitu"/>
    <w:uiPriority w:val="99"/>
    <w:semiHidden/>
    <w:unhideWhenUsed/>
    <w:rsid w:val="00A139F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23F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23F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23F3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23F3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23F3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23F3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23F3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23F3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23F3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23F3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23F3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23F3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23F3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23F3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23F3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23F3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23F3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23F32"/>
    <w:rPr>
      <w:rFonts w:eastAsiaTheme="majorEastAsia" w:cstheme="majorBidi"/>
      <w:color w:val="272727" w:themeColor="text1" w:themeTint="D8"/>
    </w:rPr>
  </w:style>
  <w:style w:type="paragraph" w:styleId="Tytu">
    <w:name w:val="Title"/>
    <w:basedOn w:val="Normalny"/>
    <w:next w:val="Normalny"/>
    <w:link w:val="TytuZnak"/>
    <w:uiPriority w:val="10"/>
    <w:qFormat/>
    <w:rsid w:val="00523F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23F3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23F3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23F3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23F32"/>
    <w:pPr>
      <w:spacing w:before="160"/>
      <w:jc w:val="center"/>
    </w:pPr>
    <w:rPr>
      <w:i/>
      <w:iCs/>
      <w:color w:val="404040" w:themeColor="text1" w:themeTint="BF"/>
    </w:rPr>
  </w:style>
  <w:style w:type="character" w:customStyle="1" w:styleId="CytatZnak">
    <w:name w:val="Cytat Znak"/>
    <w:basedOn w:val="Domylnaczcionkaakapitu"/>
    <w:link w:val="Cytat"/>
    <w:uiPriority w:val="29"/>
    <w:rsid w:val="00523F32"/>
    <w:rPr>
      <w:i/>
      <w:iCs/>
      <w:color w:val="404040" w:themeColor="text1" w:themeTint="BF"/>
    </w:rPr>
  </w:style>
  <w:style w:type="paragraph" w:styleId="Akapitzlist">
    <w:name w:val="List Paragraph"/>
    <w:basedOn w:val="Normalny"/>
    <w:uiPriority w:val="34"/>
    <w:qFormat/>
    <w:rsid w:val="00523F32"/>
    <w:pPr>
      <w:ind w:left="720"/>
      <w:contextualSpacing/>
    </w:pPr>
  </w:style>
  <w:style w:type="character" w:styleId="Wyrnienieintensywne">
    <w:name w:val="Intense Emphasis"/>
    <w:basedOn w:val="Domylnaczcionkaakapitu"/>
    <w:uiPriority w:val="21"/>
    <w:qFormat/>
    <w:rsid w:val="00523F32"/>
    <w:rPr>
      <w:i/>
      <w:iCs/>
      <w:color w:val="0F4761" w:themeColor="accent1" w:themeShade="BF"/>
    </w:rPr>
  </w:style>
  <w:style w:type="paragraph" w:styleId="Cytatintensywny">
    <w:name w:val="Intense Quote"/>
    <w:basedOn w:val="Normalny"/>
    <w:next w:val="Normalny"/>
    <w:link w:val="CytatintensywnyZnak"/>
    <w:uiPriority w:val="30"/>
    <w:qFormat/>
    <w:rsid w:val="00523F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23F32"/>
    <w:rPr>
      <w:i/>
      <w:iCs/>
      <w:color w:val="0F4761" w:themeColor="accent1" w:themeShade="BF"/>
    </w:rPr>
  </w:style>
  <w:style w:type="character" w:styleId="Odwoanieintensywne">
    <w:name w:val="Intense Reference"/>
    <w:basedOn w:val="Domylnaczcionkaakapitu"/>
    <w:uiPriority w:val="32"/>
    <w:qFormat/>
    <w:rsid w:val="00523F32"/>
    <w:rPr>
      <w:b/>
      <w:bCs/>
      <w:smallCaps/>
      <w:color w:val="0F4761" w:themeColor="accent1" w:themeShade="BF"/>
      <w:spacing w:val="5"/>
    </w:rPr>
  </w:style>
  <w:style w:type="character" w:styleId="Hipercze">
    <w:name w:val="Hyperlink"/>
    <w:basedOn w:val="Domylnaczcionkaakapitu"/>
    <w:uiPriority w:val="99"/>
    <w:unhideWhenUsed/>
    <w:rsid w:val="00A139F5"/>
    <w:rPr>
      <w:color w:val="467886" w:themeColor="hyperlink"/>
      <w:u w:val="single"/>
    </w:rPr>
  </w:style>
  <w:style w:type="character" w:customStyle="1" w:styleId="UnresolvedMention">
    <w:name w:val="Unresolved Mention"/>
    <w:basedOn w:val="Domylnaczcionkaakapitu"/>
    <w:uiPriority w:val="99"/>
    <w:semiHidden/>
    <w:unhideWhenUsed/>
    <w:rsid w:val="00A13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szana.pl" TargetMode="External"/><Relationship Id="rId3" Type="http://schemas.microsoft.com/office/2007/relationships/stylesWithEffects" Target="stylesWithEffects.xml"/><Relationship Id="rId7" Type="http://schemas.openxmlformats.org/officeDocument/2006/relationships/hyperlink" Target="mailto:a.petryckazi@mszan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kyjanicazi@mszana.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2841</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Mistarz</dc:creator>
  <cp:lastModifiedBy>admin</cp:lastModifiedBy>
  <cp:revision>2</cp:revision>
  <dcterms:created xsi:type="dcterms:W3CDTF">2024-10-03T09:59:00Z</dcterms:created>
  <dcterms:modified xsi:type="dcterms:W3CDTF">2024-10-03T09:59:00Z</dcterms:modified>
</cp:coreProperties>
</file>